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A" w:rsidRDefault="003F5697" w:rsidP="003F5697">
      <w:pPr>
        <w:jc w:val="center"/>
        <w:rPr>
          <w:b/>
          <w:w w:val="80"/>
          <w:sz w:val="44"/>
          <w:szCs w:val="44"/>
        </w:rPr>
      </w:pPr>
      <w:r w:rsidRPr="003F5697">
        <w:rPr>
          <w:rFonts w:hint="eastAsia"/>
          <w:b/>
          <w:w w:val="80"/>
          <w:sz w:val="44"/>
          <w:szCs w:val="44"/>
        </w:rPr>
        <w:t>用户需求调查表（</w:t>
      </w:r>
      <w:r w:rsidR="006861FA">
        <w:rPr>
          <w:rFonts w:hint="eastAsia"/>
          <w:b/>
          <w:w w:val="80"/>
          <w:sz w:val="44"/>
          <w:szCs w:val="44"/>
        </w:rPr>
        <w:t>营门管理</w:t>
      </w:r>
      <w:r w:rsidRPr="003F5697">
        <w:rPr>
          <w:rFonts w:hint="eastAsia"/>
          <w:b/>
          <w:w w:val="80"/>
          <w:sz w:val="44"/>
          <w:szCs w:val="44"/>
        </w:rPr>
        <w:t>系统）</w:t>
      </w:r>
    </w:p>
    <w:p w:rsidR="003F5697" w:rsidRDefault="003F5697" w:rsidP="003F5697">
      <w:pPr>
        <w:jc w:val="center"/>
        <w:rPr>
          <w:b/>
          <w:w w:val="80"/>
          <w:sz w:val="44"/>
          <w:szCs w:val="44"/>
        </w:rPr>
      </w:pPr>
    </w:p>
    <w:p w:rsidR="00C96DF7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1</w:t>
      </w:r>
      <w:r w:rsidR="00AC27CC">
        <w:rPr>
          <w:rFonts w:hint="eastAsia"/>
          <w:w w:val="80"/>
          <w:sz w:val="32"/>
          <w:szCs w:val="32"/>
        </w:rPr>
        <w:t>.</w:t>
      </w:r>
      <w:r w:rsidR="006861FA">
        <w:rPr>
          <w:rFonts w:hint="eastAsia"/>
          <w:w w:val="80"/>
          <w:sz w:val="32"/>
          <w:szCs w:val="32"/>
        </w:rPr>
        <w:t>营门管理系统需要安装哪些子系统</w:t>
      </w:r>
      <w:r w:rsidR="00C96DF7">
        <w:rPr>
          <w:rFonts w:hint="eastAsia"/>
          <w:w w:val="80"/>
          <w:sz w:val="32"/>
          <w:szCs w:val="32"/>
        </w:rPr>
        <w:t>（</w:t>
      </w:r>
      <w:r w:rsidR="00C96DF7">
        <w:rPr>
          <w:rFonts w:hint="eastAsia"/>
          <w:w w:val="80"/>
          <w:sz w:val="32"/>
          <w:szCs w:val="32"/>
        </w:rPr>
        <w:t xml:space="preserve">        </w:t>
      </w:r>
      <w:r w:rsidR="00C96DF7">
        <w:rPr>
          <w:rFonts w:hint="eastAsia"/>
          <w:w w:val="80"/>
          <w:sz w:val="32"/>
          <w:szCs w:val="32"/>
        </w:rPr>
        <w:t>）</w:t>
      </w:r>
    </w:p>
    <w:p w:rsidR="006861FA" w:rsidRPr="006861FA" w:rsidRDefault="006861FA" w:rsidP="00B915B9">
      <w:pPr>
        <w:jc w:val="left"/>
        <w:rPr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a.</w:t>
      </w:r>
      <w:r>
        <w:rPr>
          <w:rFonts w:hint="eastAsia"/>
          <w:w w:val="80"/>
          <w:sz w:val="32"/>
          <w:szCs w:val="32"/>
        </w:rPr>
        <w:t>车辆出入管理系统；</w:t>
      </w:r>
      <w:r>
        <w:rPr>
          <w:rFonts w:hint="eastAsia"/>
          <w:w w:val="80"/>
          <w:sz w:val="32"/>
          <w:szCs w:val="32"/>
        </w:rPr>
        <w:t>b.</w:t>
      </w:r>
      <w:r>
        <w:rPr>
          <w:rFonts w:hint="eastAsia"/>
          <w:w w:val="80"/>
          <w:sz w:val="32"/>
          <w:szCs w:val="32"/>
        </w:rPr>
        <w:t>人员请销假系统；</w:t>
      </w:r>
      <w:r>
        <w:rPr>
          <w:rFonts w:hint="eastAsia"/>
          <w:w w:val="80"/>
          <w:sz w:val="32"/>
          <w:szCs w:val="32"/>
        </w:rPr>
        <w:t>c.</w:t>
      </w:r>
      <w:r>
        <w:rPr>
          <w:rFonts w:hint="eastAsia"/>
          <w:w w:val="80"/>
          <w:sz w:val="32"/>
          <w:szCs w:val="32"/>
        </w:rPr>
        <w:t>人员出入门禁系统；</w:t>
      </w:r>
      <w:r>
        <w:rPr>
          <w:rFonts w:hint="eastAsia"/>
          <w:w w:val="80"/>
          <w:sz w:val="32"/>
          <w:szCs w:val="32"/>
        </w:rPr>
        <w:t>d.</w:t>
      </w:r>
      <w:r>
        <w:rPr>
          <w:rFonts w:hint="eastAsia"/>
          <w:w w:val="80"/>
          <w:sz w:val="32"/>
          <w:szCs w:val="32"/>
        </w:rPr>
        <w:t>岗哨子系统；</w:t>
      </w:r>
      <w:r>
        <w:rPr>
          <w:rFonts w:hint="eastAsia"/>
          <w:w w:val="80"/>
          <w:sz w:val="32"/>
          <w:szCs w:val="32"/>
        </w:rPr>
        <w:t>e.</w:t>
      </w:r>
      <w:r>
        <w:rPr>
          <w:rFonts w:hint="eastAsia"/>
          <w:w w:val="80"/>
          <w:sz w:val="32"/>
          <w:szCs w:val="32"/>
        </w:rPr>
        <w:t>枪支离位报警系统；</w:t>
      </w:r>
      <w:r>
        <w:rPr>
          <w:rFonts w:hint="eastAsia"/>
          <w:w w:val="80"/>
          <w:sz w:val="32"/>
          <w:szCs w:val="32"/>
        </w:rPr>
        <w:t>f.</w:t>
      </w:r>
      <w:r w:rsidRPr="006861FA">
        <w:rPr>
          <w:rFonts w:hint="eastAsia"/>
          <w:w w:val="80"/>
          <w:sz w:val="32"/>
          <w:szCs w:val="32"/>
        </w:rPr>
        <w:t>防爆检测</w:t>
      </w:r>
      <w:r w:rsidRPr="006861FA">
        <w:rPr>
          <w:rFonts w:hint="eastAsia"/>
          <w:w w:val="80"/>
          <w:sz w:val="32"/>
          <w:szCs w:val="32"/>
        </w:rPr>
        <w:t>X</w:t>
      </w:r>
      <w:r w:rsidRPr="006861FA">
        <w:rPr>
          <w:rFonts w:hint="eastAsia"/>
          <w:w w:val="80"/>
          <w:sz w:val="32"/>
          <w:szCs w:val="32"/>
        </w:rPr>
        <w:t>光机及安检门；</w:t>
      </w:r>
      <w:r w:rsidRPr="006861FA">
        <w:rPr>
          <w:rFonts w:hint="eastAsia"/>
          <w:w w:val="80"/>
          <w:sz w:val="32"/>
          <w:szCs w:val="32"/>
        </w:rPr>
        <w:t>g.</w:t>
      </w:r>
      <w:r w:rsidRPr="006861FA">
        <w:rPr>
          <w:rFonts w:hint="eastAsia"/>
          <w:w w:val="80"/>
          <w:sz w:val="32"/>
          <w:szCs w:val="32"/>
        </w:rPr>
        <w:t>酒精检测系统；</w:t>
      </w:r>
      <w:r w:rsidRPr="006861FA">
        <w:rPr>
          <w:rFonts w:hint="eastAsia"/>
          <w:w w:val="80"/>
          <w:sz w:val="32"/>
          <w:szCs w:val="32"/>
        </w:rPr>
        <w:t>h.</w:t>
      </w:r>
      <w:r w:rsidRPr="006861FA">
        <w:rPr>
          <w:rFonts w:hint="eastAsia"/>
          <w:w w:val="80"/>
          <w:sz w:val="32"/>
          <w:szCs w:val="32"/>
        </w:rPr>
        <w:t>其它（　　）</w:t>
      </w:r>
    </w:p>
    <w:p w:rsidR="00B915B9" w:rsidRPr="00B915B9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2</w:t>
      </w:r>
      <w:r w:rsidR="00AC27CC">
        <w:rPr>
          <w:rFonts w:hint="eastAsia"/>
          <w:w w:val="80"/>
          <w:sz w:val="32"/>
          <w:szCs w:val="32"/>
        </w:rPr>
        <w:t>.</w:t>
      </w:r>
      <w:r w:rsidR="00060001">
        <w:rPr>
          <w:rFonts w:hint="eastAsia"/>
          <w:w w:val="80"/>
          <w:sz w:val="32"/>
          <w:szCs w:val="32"/>
        </w:rPr>
        <w:t>贵部</w:t>
      </w:r>
      <w:r w:rsidR="006861FA">
        <w:rPr>
          <w:rFonts w:hint="eastAsia"/>
          <w:w w:val="80"/>
          <w:sz w:val="32"/>
          <w:szCs w:val="32"/>
        </w:rPr>
        <w:t>需要安装（　）套车辆道闸系统；安装（　）套人行摆闸；需要安装（　）套访客管理系统；需要安装（　）套枪支离位报警系统；需要安装（　）套防爆检测Ｘ光机及（　）套安检门；需要安装（　）套防撞墙系统；需要安装（　）套酒精检测系统；需要安装（　）套视频监控系统；需要安装（　）套（　　）系统；</w:t>
      </w:r>
    </w:p>
    <w:p w:rsidR="00060001" w:rsidRPr="00060001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3</w:t>
      </w:r>
      <w:r w:rsidR="00AC27CC">
        <w:rPr>
          <w:rFonts w:hint="eastAsia"/>
          <w:w w:val="80"/>
          <w:sz w:val="32"/>
          <w:szCs w:val="32"/>
        </w:rPr>
        <w:t>.</w:t>
      </w:r>
      <w:r w:rsidR="00060001">
        <w:rPr>
          <w:rFonts w:hint="eastAsia"/>
          <w:w w:val="80"/>
          <w:sz w:val="32"/>
          <w:szCs w:val="32"/>
        </w:rPr>
        <w:t xml:space="preserve">贵部是否需要在营门安装大屏ＬＥＤ高清显示系统，以显示人员、车辆、访客出入信息及发布各类通知公告？（　）需要安装的大屏长宽高分别为（　</w:t>
      </w:r>
      <w:r w:rsidR="009651B6">
        <w:rPr>
          <w:rFonts w:hint="eastAsia"/>
          <w:w w:val="80"/>
          <w:sz w:val="32"/>
          <w:szCs w:val="32"/>
        </w:rPr>
        <w:t xml:space="preserve">  </w:t>
      </w:r>
      <w:r w:rsidR="00060001">
        <w:rPr>
          <w:rFonts w:hint="eastAsia"/>
          <w:w w:val="80"/>
          <w:sz w:val="32"/>
          <w:szCs w:val="32"/>
        </w:rPr>
        <w:t>）；</w:t>
      </w:r>
    </w:p>
    <w:p w:rsidR="00917820" w:rsidRDefault="00B915B9" w:rsidP="0091782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4</w:t>
      </w:r>
      <w:r w:rsidR="00AC27CC">
        <w:rPr>
          <w:rFonts w:hint="eastAsia"/>
          <w:w w:val="80"/>
          <w:sz w:val="32"/>
          <w:szCs w:val="32"/>
        </w:rPr>
        <w:t>.</w:t>
      </w:r>
      <w:r w:rsidR="00917820" w:rsidRPr="00917820">
        <w:rPr>
          <w:rFonts w:asciiTheme="majorEastAsia" w:eastAsiaTheme="majorEastAsia" w:hAnsiTheme="majorEastAsia" w:hint="eastAsia"/>
          <w:w w:val="80"/>
          <w:sz w:val="32"/>
          <w:szCs w:val="32"/>
        </w:rPr>
        <w:t xml:space="preserve"> 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贵部是否需要在营门安装报警系统，以</w:t>
      </w:r>
      <w:bookmarkStart w:id="0" w:name="_GoBack"/>
      <w:bookmarkEnd w:id="0"/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便</w:t>
      </w:r>
      <w:r w:rsidR="00917820">
        <w:rPr>
          <w:rFonts w:asciiTheme="majorEastAsia" w:eastAsiaTheme="majorEastAsia" w:hAnsiTheme="majorEastAsia" w:hint="eastAsia"/>
          <w:w w:val="80"/>
          <w:sz w:val="32"/>
          <w:szCs w:val="32"/>
        </w:rPr>
        <w:t>系统在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危险状态下</w:t>
      </w:r>
      <w:r w:rsidR="00917820">
        <w:rPr>
          <w:rFonts w:asciiTheme="majorEastAsia" w:eastAsiaTheme="majorEastAsia" w:hAnsiTheme="majorEastAsia" w:hint="eastAsia"/>
          <w:w w:val="80"/>
          <w:sz w:val="32"/>
          <w:szCs w:val="32"/>
        </w:rPr>
        <w:t>触发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报警信号？（　）拟采取</w:t>
      </w:r>
      <w:r w:rsidR="00917820">
        <w:rPr>
          <w:rFonts w:asciiTheme="majorEastAsia" w:eastAsiaTheme="majorEastAsia" w:hAnsiTheme="majorEastAsia" w:hint="eastAsia"/>
          <w:w w:val="80"/>
          <w:sz w:val="32"/>
          <w:szCs w:val="32"/>
        </w:rPr>
        <w:t>（　）方式的报警？（多选）</w:t>
      </w:r>
    </w:p>
    <w:p w:rsidR="00917820" w:rsidRDefault="00917820" w:rsidP="0091782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a.声光；b.短信；c.LED外显；d.网络报警；</w:t>
      </w:r>
    </w:p>
    <w:p w:rsidR="00B915B9" w:rsidRPr="00060001" w:rsidRDefault="00D50DBC" w:rsidP="00060001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5.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贵部是否需要安装岗哨一体化系统</w:t>
      </w:r>
      <w:r w:rsidR="00917820">
        <w:rPr>
          <w:rFonts w:asciiTheme="majorEastAsia" w:eastAsiaTheme="majorEastAsia" w:hAnsiTheme="majorEastAsia" w:hint="eastAsia"/>
          <w:w w:val="80"/>
          <w:sz w:val="32"/>
          <w:szCs w:val="32"/>
        </w:rPr>
        <w:t>？（　）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其主要功能为：</w:t>
      </w:r>
      <w:r w:rsidR="00060001" w:rsidRPr="00060001">
        <w:rPr>
          <w:rFonts w:asciiTheme="majorEastAsia" w:eastAsiaTheme="majorEastAsia" w:hAnsiTheme="majorEastAsia"/>
          <w:w w:val="80"/>
          <w:sz w:val="32"/>
          <w:szCs w:val="32"/>
        </w:rPr>
        <w:t>军队专网电话、外网电话、指纹记录、哨位语音对讲、子弹安全箱、对岗哨及周边警戒区域视频监控、语音警告及空包弹、联动报警、执勤用品存放等功能。在每个固定执勤哨位，分别设置一台</w:t>
      </w:r>
      <w:r w:rsidR="00060001">
        <w:rPr>
          <w:rFonts w:asciiTheme="majorEastAsia" w:eastAsiaTheme="majorEastAsia" w:hAnsiTheme="majorEastAsia" w:hint="eastAsia"/>
          <w:w w:val="80"/>
          <w:sz w:val="32"/>
          <w:szCs w:val="32"/>
        </w:rPr>
        <w:t>岗哨一体化终端</w:t>
      </w:r>
      <w:r w:rsidR="00060001" w:rsidRPr="00060001">
        <w:rPr>
          <w:rFonts w:asciiTheme="majorEastAsia" w:eastAsiaTheme="majorEastAsia" w:hAnsiTheme="majorEastAsia"/>
          <w:w w:val="80"/>
          <w:sz w:val="32"/>
          <w:szCs w:val="32"/>
        </w:rPr>
        <w:t>，同时对岗哨的枪支进行管理，</w:t>
      </w:r>
      <w:r w:rsidR="00060001" w:rsidRPr="00060001">
        <w:rPr>
          <w:rFonts w:asciiTheme="majorEastAsia" w:eastAsiaTheme="majorEastAsia" w:hAnsiTheme="majorEastAsia"/>
          <w:w w:val="80"/>
          <w:sz w:val="32"/>
          <w:szCs w:val="32"/>
        </w:rPr>
        <w:lastRenderedPageBreak/>
        <w:t>使得枪支不能和人分离，同时不能离开指定的区域，否则将报警，同时显示在作战指挥中心，并将信息传给值班室和领导值班室。</w:t>
      </w:r>
    </w:p>
    <w:p w:rsidR="00B915B9" w:rsidRPr="00B915B9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6</w:t>
      </w:r>
      <w:r w:rsidR="00AC27CC">
        <w:rPr>
          <w:rFonts w:hint="eastAsia"/>
          <w:w w:val="80"/>
          <w:sz w:val="32"/>
          <w:szCs w:val="32"/>
        </w:rPr>
        <w:t>.</w:t>
      </w:r>
      <w:r w:rsidR="00850E40" w:rsidRPr="00850E40">
        <w:rPr>
          <w:rFonts w:asciiTheme="majorEastAsia" w:eastAsiaTheme="majorEastAsia" w:hAnsiTheme="majorEastAsia" w:hint="eastAsia"/>
          <w:w w:val="80"/>
          <w:sz w:val="32"/>
          <w:szCs w:val="32"/>
        </w:rPr>
        <w:t xml:space="preserve"> </w:t>
      </w:r>
      <w:r w:rsidR="00850E40">
        <w:rPr>
          <w:rFonts w:asciiTheme="majorEastAsia" w:eastAsiaTheme="majorEastAsia" w:hAnsiTheme="majorEastAsia" w:hint="eastAsia"/>
          <w:w w:val="80"/>
          <w:sz w:val="32"/>
          <w:szCs w:val="32"/>
        </w:rPr>
        <w:t>是否需要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将营门管理各系统接入中心值班室</w:t>
      </w:r>
      <w:r w:rsidR="00850E40">
        <w:rPr>
          <w:rFonts w:asciiTheme="majorEastAsia" w:eastAsiaTheme="majorEastAsia" w:hAnsiTheme="majorEastAsia" w:hint="eastAsia"/>
          <w:w w:val="80"/>
          <w:sz w:val="32"/>
          <w:szCs w:val="32"/>
        </w:rPr>
        <w:t>？（　）</w:t>
      </w:r>
    </w:p>
    <w:p w:rsidR="00AC27CC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7</w:t>
      </w:r>
      <w:r w:rsidR="00AC27CC">
        <w:rPr>
          <w:rFonts w:hint="eastAsia"/>
          <w:w w:val="80"/>
          <w:sz w:val="32"/>
          <w:szCs w:val="32"/>
        </w:rPr>
        <w:t>.</w:t>
      </w:r>
      <w:r w:rsidR="00850E40" w:rsidRPr="00850E40">
        <w:rPr>
          <w:rFonts w:asciiTheme="majorEastAsia" w:eastAsiaTheme="majorEastAsia" w:hAnsiTheme="majorEastAsia" w:hint="eastAsia"/>
          <w:w w:val="80"/>
          <w:sz w:val="32"/>
          <w:szCs w:val="32"/>
        </w:rPr>
        <w:t xml:space="preserve"> 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人行摆闸有无建筑物遮挡，以便</w:t>
      </w:r>
      <w:r w:rsidR="00D50DBC" w:rsidRPr="00D50DBC">
        <w:rPr>
          <w:rFonts w:asciiTheme="majorEastAsia" w:eastAsiaTheme="majorEastAsia" w:hAnsiTheme="majorEastAsia" w:hint="eastAsia"/>
          <w:w w:val="80"/>
          <w:sz w:val="32"/>
          <w:szCs w:val="32"/>
        </w:rPr>
        <w:t>挡雨防晒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？</w:t>
      </w:r>
      <w:r w:rsidR="00850E40">
        <w:rPr>
          <w:rFonts w:asciiTheme="majorEastAsia" w:eastAsiaTheme="majorEastAsia" w:hAnsiTheme="majorEastAsia" w:hint="eastAsia"/>
          <w:w w:val="80"/>
          <w:sz w:val="32"/>
          <w:szCs w:val="32"/>
        </w:rPr>
        <w:t>（　）</w:t>
      </w:r>
      <w:r w:rsidRPr="00B915B9">
        <w:rPr>
          <w:rFonts w:hint="eastAsia"/>
          <w:w w:val="80"/>
          <w:sz w:val="32"/>
          <w:szCs w:val="32"/>
        </w:rPr>
        <w:t>  </w:t>
      </w:r>
    </w:p>
    <w:p w:rsidR="009651B6" w:rsidRDefault="00B915B9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8</w:t>
      </w:r>
      <w:r w:rsidR="00AC27CC">
        <w:rPr>
          <w:rFonts w:hint="eastAsia"/>
          <w:w w:val="80"/>
          <w:sz w:val="32"/>
          <w:szCs w:val="32"/>
        </w:rPr>
        <w:t>.</w:t>
      </w:r>
      <w:r w:rsidR="00850E40" w:rsidRPr="00850E40">
        <w:rPr>
          <w:rFonts w:asciiTheme="majorEastAsia" w:eastAsiaTheme="majorEastAsia" w:hAnsiTheme="majorEastAsia" w:hint="eastAsia"/>
          <w:w w:val="80"/>
          <w:sz w:val="32"/>
          <w:szCs w:val="32"/>
        </w:rPr>
        <w:t xml:space="preserve"> 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人行摆闸有无长宽高要求？</w:t>
      </w:r>
      <w:r w:rsidR="00850E40">
        <w:rPr>
          <w:rFonts w:asciiTheme="majorEastAsia" w:eastAsiaTheme="majorEastAsia" w:hAnsiTheme="majorEastAsia" w:hint="eastAsia"/>
          <w:w w:val="80"/>
          <w:sz w:val="32"/>
          <w:szCs w:val="32"/>
        </w:rPr>
        <w:t>（　）</w:t>
      </w:r>
    </w:p>
    <w:p w:rsidR="00850E40" w:rsidRDefault="00D50DBC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长宽高具体要求为（　　　　）；</w:t>
      </w:r>
    </w:p>
    <w:p w:rsidR="00D50DBC" w:rsidRDefault="00B915B9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9</w:t>
      </w:r>
      <w:r w:rsidR="00AC27CC">
        <w:rPr>
          <w:rFonts w:hint="eastAsia"/>
          <w:w w:val="80"/>
          <w:sz w:val="32"/>
          <w:szCs w:val="32"/>
        </w:rPr>
        <w:t>.</w:t>
      </w:r>
      <w:r w:rsidR="00850E40" w:rsidRPr="00850E40">
        <w:rPr>
          <w:rFonts w:asciiTheme="majorEastAsia" w:eastAsiaTheme="majorEastAsia" w:hAnsiTheme="majorEastAsia" w:hint="eastAsia"/>
          <w:w w:val="80"/>
          <w:sz w:val="32"/>
          <w:szCs w:val="32"/>
        </w:rPr>
        <w:t xml:space="preserve"> 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人行摆闸采取刷指纹还是刷卡进出？（　）</w:t>
      </w:r>
    </w:p>
    <w:p w:rsidR="009651B6" w:rsidRDefault="009651B6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10.车辆道闸安装于营门外侧还是营门内侧？（　）</w:t>
      </w:r>
    </w:p>
    <w:p w:rsidR="009651B6" w:rsidRDefault="009651B6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11.车辆出入采取哪种识别方式：（　）</w:t>
      </w:r>
    </w:p>
    <w:p w:rsidR="009651B6" w:rsidRPr="009651B6" w:rsidRDefault="009651B6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a.远距离卡；b.蓝牙卡；c.车牌识别；</w:t>
      </w:r>
    </w:p>
    <w:p w:rsidR="009651B6" w:rsidRDefault="00DD79DE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1</w:t>
      </w:r>
      <w:r w:rsidR="009651B6">
        <w:rPr>
          <w:rFonts w:asciiTheme="majorEastAsia" w:eastAsiaTheme="majorEastAsia" w:hAnsiTheme="majorEastAsia" w:hint="eastAsia"/>
          <w:w w:val="80"/>
          <w:sz w:val="32"/>
          <w:szCs w:val="32"/>
        </w:rPr>
        <w:t>2</w:t>
      </w:r>
      <w:r w:rsidR="00D50DBC">
        <w:rPr>
          <w:rFonts w:asciiTheme="majorEastAsia" w:eastAsiaTheme="majorEastAsia" w:hAnsiTheme="majorEastAsia" w:hint="eastAsia"/>
          <w:w w:val="80"/>
          <w:sz w:val="32"/>
          <w:szCs w:val="32"/>
        </w:rPr>
        <w:t>.营门位置是否已接入局域网</w:t>
      </w:r>
      <w:r w:rsidR="00850E40">
        <w:rPr>
          <w:rFonts w:asciiTheme="majorEastAsia" w:eastAsiaTheme="majorEastAsia" w:hAnsiTheme="majorEastAsia" w:hint="eastAsia"/>
          <w:w w:val="80"/>
          <w:sz w:val="32"/>
          <w:szCs w:val="32"/>
        </w:rPr>
        <w:t>？（　）</w:t>
      </w:r>
    </w:p>
    <w:p w:rsidR="00850E40" w:rsidRDefault="00D50DBC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带宽为（　）M；</w:t>
      </w:r>
    </w:p>
    <w:p w:rsidR="00D50DBC" w:rsidRDefault="00D50DBC" w:rsidP="00850E40">
      <w:pPr>
        <w:jc w:val="left"/>
        <w:rPr>
          <w:rFonts w:asciiTheme="majorEastAsia" w:eastAsiaTheme="majorEastAsia" w:hAnsiTheme="majorEastAsia"/>
          <w:w w:val="80"/>
          <w:sz w:val="32"/>
          <w:szCs w:val="32"/>
        </w:rPr>
      </w:pPr>
      <w:r>
        <w:rPr>
          <w:rFonts w:asciiTheme="majorEastAsia" w:eastAsiaTheme="majorEastAsia" w:hAnsiTheme="majorEastAsia" w:hint="eastAsia"/>
          <w:w w:val="80"/>
          <w:sz w:val="32"/>
          <w:szCs w:val="32"/>
        </w:rPr>
        <w:t>1</w:t>
      </w:r>
      <w:r w:rsidR="009651B6">
        <w:rPr>
          <w:rFonts w:asciiTheme="majorEastAsia" w:eastAsiaTheme="majorEastAsia" w:hAnsiTheme="majorEastAsia" w:hint="eastAsia"/>
          <w:w w:val="8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w w:val="80"/>
          <w:sz w:val="32"/>
          <w:szCs w:val="32"/>
        </w:rPr>
        <w:t>.营门处是否需要安装座式营院卫士终端，以便更好地对各子系统进行管理和控制？（　）</w:t>
      </w:r>
    </w:p>
    <w:p w:rsidR="009651B6" w:rsidRDefault="00DD79DE" w:rsidP="00B915B9">
      <w:pPr>
        <w:jc w:val="left"/>
        <w:rPr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1</w:t>
      </w:r>
      <w:r w:rsidR="009651B6">
        <w:rPr>
          <w:rFonts w:hint="eastAsia"/>
          <w:w w:val="80"/>
          <w:sz w:val="32"/>
          <w:szCs w:val="32"/>
        </w:rPr>
        <w:t>4</w:t>
      </w:r>
      <w:r>
        <w:rPr>
          <w:rFonts w:hint="eastAsia"/>
          <w:w w:val="80"/>
          <w:sz w:val="32"/>
          <w:szCs w:val="32"/>
        </w:rPr>
        <w:t>.</w:t>
      </w:r>
      <w:r>
        <w:rPr>
          <w:rFonts w:hint="eastAsia"/>
          <w:w w:val="80"/>
          <w:sz w:val="32"/>
          <w:szCs w:val="32"/>
        </w:rPr>
        <w:t>营门处是否需要安装点名及请销假终端？（　）</w:t>
      </w:r>
    </w:p>
    <w:p w:rsidR="00DD79DE" w:rsidRDefault="00DD79DE" w:rsidP="00B915B9">
      <w:pPr>
        <w:jc w:val="left"/>
        <w:rPr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安装（　）台请销假终端；</w:t>
      </w:r>
    </w:p>
    <w:p w:rsidR="00850E40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1</w:t>
      </w:r>
      <w:r w:rsidR="009651B6">
        <w:rPr>
          <w:rFonts w:hint="eastAsia"/>
          <w:w w:val="80"/>
          <w:sz w:val="32"/>
          <w:szCs w:val="32"/>
        </w:rPr>
        <w:t>5</w:t>
      </w:r>
      <w:r w:rsidR="00AC27CC">
        <w:rPr>
          <w:rFonts w:hint="eastAsia"/>
          <w:w w:val="80"/>
          <w:sz w:val="32"/>
          <w:szCs w:val="32"/>
        </w:rPr>
        <w:t>.</w:t>
      </w:r>
      <w:r w:rsidRPr="00B915B9">
        <w:rPr>
          <w:rFonts w:hint="eastAsia"/>
          <w:w w:val="80"/>
          <w:sz w:val="32"/>
          <w:szCs w:val="32"/>
        </w:rPr>
        <w:t>工程是否需公开招标</w:t>
      </w:r>
      <w:r w:rsidR="00AC27CC">
        <w:rPr>
          <w:rFonts w:hint="eastAsia"/>
          <w:w w:val="80"/>
          <w:sz w:val="32"/>
          <w:szCs w:val="32"/>
        </w:rPr>
        <w:t>？（　）</w:t>
      </w:r>
      <w:r w:rsidRPr="00B915B9">
        <w:rPr>
          <w:rFonts w:hint="eastAsia"/>
          <w:w w:val="80"/>
          <w:sz w:val="32"/>
          <w:szCs w:val="32"/>
        </w:rPr>
        <w:t> </w:t>
      </w:r>
    </w:p>
    <w:p w:rsidR="00B915B9" w:rsidRPr="00B915B9" w:rsidRDefault="00B915B9" w:rsidP="00B915B9">
      <w:pPr>
        <w:jc w:val="left"/>
        <w:rPr>
          <w:w w:val="80"/>
          <w:sz w:val="32"/>
          <w:szCs w:val="32"/>
        </w:rPr>
      </w:pPr>
      <w:r w:rsidRPr="00B915B9">
        <w:rPr>
          <w:rFonts w:hint="eastAsia"/>
          <w:w w:val="80"/>
          <w:sz w:val="32"/>
          <w:szCs w:val="32"/>
        </w:rPr>
        <w:t>1</w:t>
      </w:r>
      <w:r w:rsidR="009651B6">
        <w:rPr>
          <w:rFonts w:hint="eastAsia"/>
          <w:w w:val="80"/>
          <w:sz w:val="32"/>
          <w:szCs w:val="32"/>
        </w:rPr>
        <w:t>6</w:t>
      </w:r>
      <w:r w:rsidR="00AC27CC">
        <w:rPr>
          <w:rFonts w:hint="eastAsia"/>
          <w:w w:val="80"/>
          <w:sz w:val="32"/>
          <w:szCs w:val="32"/>
        </w:rPr>
        <w:t>.</w:t>
      </w:r>
      <w:r w:rsidR="00850E40" w:rsidRPr="00B915B9">
        <w:rPr>
          <w:w w:val="80"/>
          <w:sz w:val="32"/>
          <w:szCs w:val="32"/>
        </w:rPr>
        <w:t xml:space="preserve"> </w:t>
      </w:r>
      <w:r w:rsidR="00850E40">
        <w:rPr>
          <w:rFonts w:hint="eastAsia"/>
          <w:w w:val="80"/>
          <w:sz w:val="32"/>
          <w:szCs w:val="32"/>
        </w:rPr>
        <w:t>工程预算为（　　　）；</w:t>
      </w:r>
    </w:p>
    <w:p w:rsidR="00B915B9" w:rsidRDefault="00AC27CC" w:rsidP="00B915B9">
      <w:pPr>
        <w:jc w:val="left"/>
        <w:rPr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1</w:t>
      </w:r>
      <w:r w:rsidR="009651B6">
        <w:rPr>
          <w:rFonts w:hint="eastAsia"/>
          <w:w w:val="80"/>
          <w:sz w:val="32"/>
          <w:szCs w:val="32"/>
        </w:rPr>
        <w:t>7</w:t>
      </w:r>
      <w:r>
        <w:rPr>
          <w:rFonts w:hint="eastAsia"/>
          <w:w w:val="80"/>
          <w:sz w:val="32"/>
          <w:szCs w:val="32"/>
        </w:rPr>
        <w:t>.</w:t>
      </w:r>
      <w:r w:rsidR="00B915B9" w:rsidRPr="00B915B9">
        <w:rPr>
          <w:rFonts w:hint="eastAsia"/>
          <w:w w:val="80"/>
          <w:sz w:val="32"/>
          <w:szCs w:val="32"/>
        </w:rPr>
        <w:t>安装施工周期（</w:t>
      </w:r>
      <w:r>
        <w:rPr>
          <w:rFonts w:hint="eastAsia"/>
          <w:w w:val="80"/>
          <w:sz w:val="32"/>
          <w:szCs w:val="32"/>
        </w:rPr>
        <w:t xml:space="preserve">  </w:t>
      </w:r>
      <w:r w:rsidR="00B915B9" w:rsidRPr="00B915B9">
        <w:rPr>
          <w:rFonts w:hint="eastAsia"/>
          <w:w w:val="80"/>
          <w:sz w:val="32"/>
          <w:szCs w:val="32"/>
        </w:rPr>
        <w:t>）天，从（</w:t>
      </w:r>
      <w:r>
        <w:rPr>
          <w:rFonts w:hint="eastAsia"/>
          <w:w w:val="80"/>
          <w:sz w:val="32"/>
          <w:szCs w:val="32"/>
        </w:rPr>
        <w:t xml:space="preserve">    </w:t>
      </w:r>
      <w:r w:rsidR="00B915B9" w:rsidRPr="00B915B9">
        <w:rPr>
          <w:rFonts w:hint="eastAsia"/>
          <w:w w:val="80"/>
          <w:sz w:val="32"/>
          <w:szCs w:val="32"/>
        </w:rPr>
        <w:t>）年（</w:t>
      </w:r>
      <w:r>
        <w:rPr>
          <w:rFonts w:hint="eastAsia"/>
          <w:w w:val="80"/>
          <w:sz w:val="32"/>
          <w:szCs w:val="32"/>
        </w:rPr>
        <w:t xml:space="preserve">   </w:t>
      </w:r>
      <w:r w:rsidR="00B915B9" w:rsidRPr="00B915B9">
        <w:rPr>
          <w:rFonts w:hint="eastAsia"/>
          <w:w w:val="80"/>
          <w:sz w:val="32"/>
          <w:szCs w:val="32"/>
        </w:rPr>
        <w:t>）月（</w:t>
      </w:r>
      <w:r>
        <w:rPr>
          <w:rFonts w:hint="eastAsia"/>
          <w:w w:val="80"/>
          <w:sz w:val="32"/>
          <w:szCs w:val="32"/>
        </w:rPr>
        <w:t xml:space="preserve">   </w:t>
      </w:r>
      <w:r w:rsidR="00B915B9" w:rsidRPr="00B915B9">
        <w:rPr>
          <w:rFonts w:hint="eastAsia"/>
          <w:w w:val="80"/>
          <w:sz w:val="32"/>
          <w:szCs w:val="32"/>
        </w:rPr>
        <w:t>）日至（</w:t>
      </w:r>
      <w:r>
        <w:rPr>
          <w:rFonts w:hint="eastAsia"/>
          <w:w w:val="80"/>
          <w:sz w:val="32"/>
          <w:szCs w:val="32"/>
        </w:rPr>
        <w:t xml:space="preserve">   </w:t>
      </w:r>
      <w:r w:rsidR="00B915B9" w:rsidRPr="00B915B9">
        <w:rPr>
          <w:rFonts w:hint="eastAsia"/>
          <w:w w:val="80"/>
          <w:sz w:val="32"/>
          <w:szCs w:val="32"/>
        </w:rPr>
        <w:t>）年（</w:t>
      </w:r>
      <w:r>
        <w:rPr>
          <w:rFonts w:hint="eastAsia"/>
          <w:w w:val="80"/>
          <w:sz w:val="32"/>
          <w:szCs w:val="32"/>
        </w:rPr>
        <w:t xml:space="preserve">   </w:t>
      </w:r>
      <w:r w:rsidR="00B915B9" w:rsidRPr="00B915B9">
        <w:rPr>
          <w:rFonts w:hint="eastAsia"/>
          <w:w w:val="80"/>
          <w:sz w:val="32"/>
          <w:szCs w:val="32"/>
        </w:rPr>
        <w:t>）月（</w:t>
      </w:r>
      <w:r>
        <w:rPr>
          <w:rFonts w:hint="eastAsia"/>
          <w:w w:val="80"/>
          <w:sz w:val="32"/>
          <w:szCs w:val="32"/>
        </w:rPr>
        <w:t xml:space="preserve">   </w:t>
      </w:r>
      <w:r w:rsidR="00B915B9" w:rsidRPr="00B915B9">
        <w:rPr>
          <w:rFonts w:hint="eastAsia"/>
          <w:w w:val="80"/>
          <w:sz w:val="32"/>
          <w:szCs w:val="32"/>
        </w:rPr>
        <w:t>）日；</w:t>
      </w:r>
    </w:p>
    <w:p w:rsidR="003E50A0" w:rsidRDefault="003E50A0" w:rsidP="00B915B9">
      <w:pPr>
        <w:jc w:val="left"/>
        <w:rPr>
          <w:w w:val="80"/>
          <w:sz w:val="32"/>
          <w:szCs w:val="32"/>
        </w:rPr>
      </w:pPr>
      <w:r>
        <w:rPr>
          <w:rFonts w:hint="eastAsia"/>
          <w:w w:val="80"/>
          <w:sz w:val="32"/>
          <w:szCs w:val="32"/>
        </w:rPr>
        <w:t>1</w:t>
      </w:r>
      <w:r w:rsidR="009651B6">
        <w:rPr>
          <w:rFonts w:hint="eastAsia"/>
          <w:w w:val="80"/>
          <w:sz w:val="32"/>
          <w:szCs w:val="32"/>
        </w:rPr>
        <w:t>8</w:t>
      </w:r>
      <w:r>
        <w:rPr>
          <w:rFonts w:hint="eastAsia"/>
          <w:w w:val="80"/>
          <w:sz w:val="32"/>
          <w:szCs w:val="32"/>
        </w:rPr>
        <w:t>.</w:t>
      </w:r>
      <w:r w:rsidR="00850E40" w:rsidRPr="00B915B9">
        <w:rPr>
          <w:rFonts w:hint="eastAsia"/>
          <w:w w:val="80"/>
          <w:sz w:val="32"/>
          <w:szCs w:val="32"/>
        </w:rPr>
        <w:t>其它需求描述：</w:t>
      </w:r>
      <w:r w:rsidR="00850E40">
        <w:rPr>
          <w:rFonts w:hint="eastAsia"/>
          <w:w w:val="80"/>
          <w:sz w:val="32"/>
          <w:szCs w:val="32"/>
        </w:rPr>
        <w:t>（　　）</w:t>
      </w:r>
    </w:p>
    <w:sectPr w:rsidR="003E50A0" w:rsidSect="0012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71" w:rsidRDefault="00031F71" w:rsidP="003F5697">
      <w:r>
        <w:separator/>
      </w:r>
    </w:p>
  </w:endnote>
  <w:endnote w:type="continuationSeparator" w:id="0">
    <w:p w:rsidR="00031F71" w:rsidRDefault="00031F71" w:rsidP="003F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71" w:rsidRDefault="00031F71" w:rsidP="003F5697">
      <w:r>
        <w:separator/>
      </w:r>
    </w:p>
  </w:footnote>
  <w:footnote w:type="continuationSeparator" w:id="0">
    <w:p w:rsidR="00031F71" w:rsidRDefault="00031F71" w:rsidP="003F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780"/>
    <w:multiLevelType w:val="hybridMultilevel"/>
    <w:tmpl w:val="FCE6B46A"/>
    <w:lvl w:ilvl="0" w:tplc="77405A7E">
      <w:start w:val="1"/>
      <w:numFmt w:val="decimalFullWidth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697"/>
    <w:rsid w:val="00031F71"/>
    <w:rsid w:val="00060001"/>
    <w:rsid w:val="00062610"/>
    <w:rsid w:val="00090098"/>
    <w:rsid w:val="000F0CCF"/>
    <w:rsid w:val="001278EE"/>
    <w:rsid w:val="00177E86"/>
    <w:rsid w:val="001E3EC9"/>
    <w:rsid w:val="00236A66"/>
    <w:rsid w:val="002378AA"/>
    <w:rsid w:val="002D715D"/>
    <w:rsid w:val="003B1FC5"/>
    <w:rsid w:val="003E50A0"/>
    <w:rsid w:val="003F5697"/>
    <w:rsid w:val="00465369"/>
    <w:rsid w:val="004B2C38"/>
    <w:rsid w:val="005615C5"/>
    <w:rsid w:val="00585C2C"/>
    <w:rsid w:val="005B6F76"/>
    <w:rsid w:val="00620FF1"/>
    <w:rsid w:val="0066772A"/>
    <w:rsid w:val="006861FA"/>
    <w:rsid w:val="00694731"/>
    <w:rsid w:val="00787F2B"/>
    <w:rsid w:val="007C5DA2"/>
    <w:rsid w:val="007E0DFF"/>
    <w:rsid w:val="00850428"/>
    <w:rsid w:val="00850E40"/>
    <w:rsid w:val="008603DF"/>
    <w:rsid w:val="008D57FD"/>
    <w:rsid w:val="008D7C3E"/>
    <w:rsid w:val="008F5CCF"/>
    <w:rsid w:val="00917820"/>
    <w:rsid w:val="00917DC1"/>
    <w:rsid w:val="00962420"/>
    <w:rsid w:val="009651B6"/>
    <w:rsid w:val="009B2115"/>
    <w:rsid w:val="009F5826"/>
    <w:rsid w:val="00A00C4B"/>
    <w:rsid w:val="00A6795D"/>
    <w:rsid w:val="00AC27CC"/>
    <w:rsid w:val="00B47462"/>
    <w:rsid w:val="00B57082"/>
    <w:rsid w:val="00B915B9"/>
    <w:rsid w:val="00C96DF7"/>
    <w:rsid w:val="00D3029D"/>
    <w:rsid w:val="00D36505"/>
    <w:rsid w:val="00D50DBC"/>
    <w:rsid w:val="00DB5602"/>
    <w:rsid w:val="00DD79DE"/>
    <w:rsid w:val="00DF7D99"/>
    <w:rsid w:val="00E27015"/>
    <w:rsid w:val="00E56214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531C"/>
  <w15:docId w15:val="{A45B5A99-292E-418E-BC18-2C44016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F56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F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F5697"/>
    <w:rPr>
      <w:sz w:val="18"/>
      <w:szCs w:val="18"/>
    </w:rPr>
  </w:style>
  <w:style w:type="paragraph" w:styleId="a7">
    <w:name w:val="List Paragraph"/>
    <w:basedOn w:val="a"/>
    <w:uiPriority w:val="34"/>
    <w:qFormat/>
    <w:rsid w:val="003F5697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060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151</Words>
  <Characters>864</Characters>
  <Application>Microsoft Office Word</Application>
  <DocSecurity>0</DocSecurity>
  <Lines>7</Lines>
  <Paragraphs>2</Paragraphs>
  <ScaleCrop>false</ScaleCrop>
  <Company>edianzu.cn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黄 晓波</cp:lastModifiedBy>
  <cp:revision>22</cp:revision>
  <dcterms:created xsi:type="dcterms:W3CDTF">2018-02-22T07:41:00Z</dcterms:created>
  <dcterms:modified xsi:type="dcterms:W3CDTF">2018-07-10T16:28:00Z</dcterms:modified>
</cp:coreProperties>
</file>